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Georgia" w:cs="Georgia" w:eastAsia="Georgia" w:hAnsi="Georgia"/>
          <w:b/>
          <w:bCs/>
          <w:color w:val="3d6652"/>
          <w:sz w:val="32"/>
          <w:szCs w:val="32"/>
        </w:rPr>
        <w:t xml:space="preserve">Dott.ssa Rachele Maffezzoli</w:t>
      </w:r>
    </w:p>
    <w:p>
      <w:pPr>
        <w:spacing w:after="40" w:before="0"/>
        <w:jc w:val="center"/>
      </w:pPr>
      <w:r>
        <w:rPr>
          <w:rFonts w:ascii="Georgia" w:cs="Georgia" w:eastAsia="Georgia" w:hAnsi="Georgia"/>
          <w:color w:val="666666"/>
          <w:sz w:val="22"/>
          <w:szCs w:val="22"/>
        </w:rPr>
        <w:t xml:space="preserve">Psicologa Clinica e Psicoterapeuta</w:t>
      </w:r>
    </w:p>
    <w:p>
      <w:pPr>
        <w:spacing w:after="40" w:before="0"/>
        <w:jc w:val="center"/>
      </w:pPr>
      <w:r>
        <w:rPr>
          <w:rFonts w:ascii="Calibri" w:cs="Calibri" w:eastAsia="Calibri" w:hAnsi="Calibri"/>
          <w:color w:val="666666"/>
          <w:sz w:val="20"/>
          <w:szCs w:val="20"/>
        </w:rPr>
        <w:t xml:space="preserve">Iscritta all'Albo degli Psicologi del Veneto n° 4403</w:t>
      </w:r>
    </w:p>
    <w:p>
      <w:pPr>
        <w:spacing w:after="40" w:before="0"/>
        <w:jc w:val="center"/>
      </w:pPr>
      <w:r>
        <w:rPr>
          <w:rFonts w:ascii="Calibri" w:cs="Calibri" w:eastAsia="Calibri" w:hAnsi="Calibri"/>
          <w:color w:val="666666"/>
          <w:sz w:val="20"/>
          <w:szCs w:val="20"/>
        </w:rPr>
        <w:t xml:space="preserve">Via Giovanni Pascoli, 4 – 3° piano · 37010 Affi (VR)</w:t>
      </w:r>
    </w:p>
    <w:p>
      <w:pPr>
        <w:spacing w:after="40" w:before="0"/>
        <w:jc w:val="center"/>
      </w:pPr>
      <w:r>
        <w:rPr>
          <w:rFonts w:ascii="Calibri" w:cs="Calibri" w:eastAsia="Calibri" w:hAnsi="Calibri"/>
          <w:color w:val="666666"/>
          <w:sz w:val="20"/>
          <w:szCs w:val="20"/>
        </w:rPr>
        <w:t xml:space="preserve">Tel. +39 349 775 3495 · rachele.maffezzoli@ordinepsicologiveneto.it</w:t>
      </w:r>
    </w:p>
    <w:p>
      <w:pPr>
        <w:spacing w:after="40" w:before="0"/>
        <w:jc w:val="center"/>
      </w:pPr>
      <w:r>
        <w:rPr>
          <w:rFonts w:ascii="Calibri" w:cs="Calibri" w:eastAsia="Calibri" w:hAnsi="Calibri"/>
          <w:color w:val="666666"/>
          <w:sz w:val="19"/>
          <w:szCs w:val="19"/>
        </w:rPr>
        <w:t xml:space="preserve">P.IVA 04927270233</w:t>
      </w:r>
    </w:p>
    <w:p>
      <w:pPr>
        <w:pBdr>
          <w:bottom w:val="single" w:color="c9bfb0" w:sz="2" w:space="1"/>
        </w:pBdr>
        <w:spacing w:after="160" w:before="160"/>
      </w:pPr>
    </w:p>
    <w:p>
      <w:pPr>
        <w:spacing w:after="200" w:before="200"/>
        <w:jc w:val="center"/>
      </w:pPr>
      <w:r>
        <w:rPr>
          <w:rFonts w:ascii="Georgia" w:cs="Georgia" w:eastAsia="Georgia" w:hAnsi="Georgia"/>
          <w:b/>
          <w:bCs/>
          <w:color w:val="1e1e1c"/>
          <w:sz w:val="28"/>
          <w:szCs w:val="28"/>
        </w:rPr>
        <w:t xml:space="preserve">MODULO DI CONSENSO INFORMATO, INCARICO PROFESSIONALE
E INFORMATIVA SUL TRATTAMENTO DEI DATI PERSONALI</w:t>
      </w:r>
    </w:p>
    <w:p>
      <w:pPr>
        <w:pBdr>
          <w:bottom w:val="single" w:color="3d6652" w:sz="4" w:space="4"/>
        </w:pBdr>
        <w:spacing w:after="120" w:before="360"/>
      </w:pPr>
      <w:r>
        <w:rPr>
          <w:rFonts w:ascii="Georgia" w:cs="Georgia" w:eastAsia="Georgia" w:hAnsi="Georgia"/>
          <w:b/>
          <w:bCs/>
          <w:color w:val="3d6652"/>
          <w:sz w:val="26"/>
          <w:szCs w:val="26"/>
        </w:rPr>
        <w:t xml:space="preserve">DATI DEL PAZIENTE</w:t>
      </w:r>
    </w:p>
    <w:p>
      <w:pPr>
        <w:spacing w:after="80" w:before="80"/>
      </w:pPr>
      <w:r>
        <w:rPr>
          <w:rFonts w:ascii="Calibri" w:cs="Calibri" w:eastAsia="Calibri" w:hAnsi="Calibri"/>
          <w:b/>
          <w:bCs/>
          <w:color w:val="1e1e1c"/>
          <w:sz w:val="20"/>
          <w:szCs w:val="20"/>
        </w:rPr>
        <w:t xml:space="preserve">Nome e Cognome: </w:t>
      </w:r>
      <w:r>
        <w:rPr>
          <w:rFonts w:ascii="Calibri" w:cs="Calibri" w:eastAsia="Calibri" w:hAnsi="Calibri"/>
          <w:color w:val="666666"/>
          <w:sz w:val="20"/>
          <w:szCs w:val="20"/>
        </w:rPr>
        <w:t xml:space="preserve">___________________________</w:t>
      </w:r>
    </w:p>
    <w:p>
      <w:pPr>
        <w:spacing w:after="80" w:before="80"/>
      </w:pPr>
      <w:r>
        <w:rPr>
          <w:rFonts w:ascii="Calibri" w:cs="Calibri" w:eastAsia="Calibri" w:hAnsi="Calibri"/>
          <w:b/>
          <w:bCs/>
          <w:color w:val="1e1e1c"/>
          <w:sz w:val="20"/>
          <w:szCs w:val="20"/>
        </w:rPr>
        <w:t xml:space="preserve">Data di nascita: </w:t>
      </w:r>
      <w:r>
        <w:rPr>
          <w:rFonts w:ascii="Calibri" w:cs="Calibri" w:eastAsia="Calibri" w:hAnsi="Calibri"/>
          <w:color w:val="666666"/>
          <w:sz w:val="20"/>
          <w:szCs w:val="20"/>
        </w:rPr>
        <w:t xml:space="preserve">___________________________</w:t>
      </w:r>
    </w:p>
    <w:p>
      <w:pPr>
        <w:spacing w:after="80" w:before="80"/>
      </w:pPr>
      <w:r>
        <w:rPr>
          <w:rFonts w:ascii="Calibri" w:cs="Calibri" w:eastAsia="Calibri" w:hAnsi="Calibri"/>
          <w:b/>
          <w:bCs/>
          <w:color w:val="1e1e1c"/>
          <w:sz w:val="20"/>
          <w:szCs w:val="20"/>
        </w:rPr>
        <w:t xml:space="preserve">Codice Fiscale: </w:t>
      </w:r>
      <w:r>
        <w:rPr>
          <w:rFonts w:ascii="Calibri" w:cs="Calibri" w:eastAsia="Calibri" w:hAnsi="Calibri"/>
          <w:color w:val="666666"/>
          <w:sz w:val="20"/>
          <w:szCs w:val="20"/>
        </w:rPr>
        <w:t xml:space="preserve">___________________________</w:t>
      </w:r>
    </w:p>
    <w:p>
      <w:pPr>
        <w:spacing w:after="80" w:before="80"/>
      </w:pPr>
      <w:r>
        <w:rPr>
          <w:rFonts w:ascii="Calibri" w:cs="Calibri" w:eastAsia="Calibri" w:hAnsi="Calibri"/>
          <w:b/>
          <w:bCs/>
          <w:color w:val="1e1e1c"/>
          <w:sz w:val="20"/>
          <w:szCs w:val="20"/>
        </w:rPr>
        <w:t xml:space="preserve">Indirizzo: </w:t>
      </w:r>
      <w:r>
        <w:rPr>
          <w:rFonts w:ascii="Calibri" w:cs="Calibri" w:eastAsia="Calibri" w:hAnsi="Calibri"/>
          <w:color w:val="666666"/>
          <w:sz w:val="20"/>
          <w:szCs w:val="20"/>
        </w:rPr>
        <w:t xml:space="preserve">___________________________</w:t>
      </w:r>
    </w:p>
    <w:p>
      <w:pPr>
        <w:spacing w:after="80" w:before="80"/>
      </w:pPr>
      <w:r>
        <w:rPr>
          <w:rFonts w:ascii="Calibri" w:cs="Calibri" w:eastAsia="Calibri" w:hAnsi="Calibri"/>
          <w:b/>
          <w:bCs/>
          <w:color w:val="1e1e1c"/>
          <w:sz w:val="20"/>
          <w:szCs w:val="20"/>
        </w:rPr>
        <w:t xml:space="preserve">Telefono: </w:t>
      </w:r>
      <w:r>
        <w:rPr>
          <w:rFonts w:ascii="Calibri" w:cs="Calibri" w:eastAsia="Calibri" w:hAnsi="Calibri"/>
          <w:color w:val="666666"/>
          <w:sz w:val="20"/>
          <w:szCs w:val="20"/>
        </w:rPr>
        <w:t xml:space="preserve">___________________________</w:t>
      </w:r>
    </w:p>
    <w:p>
      <w:pPr>
        <w:spacing w:after="80" w:before="80"/>
      </w:pPr>
      <w:r>
        <w:rPr>
          <w:rFonts w:ascii="Calibri" w:cs="Calibri" w:eastAsia="Calibri" w:hAnsi="Calibri"/>
          <w:b/>
          <w:bCs/>
          <w:color w:val="1e1e1c"/>
          <w:sz w:val="20"/>
          <w:szCs w:val="20"/>
        </w:rPr>
        <w:t xml:space="preserve">Email: </w:t>
      </w:r>
      <w:r>
        <w:rPr>
          <w:rFonts w:ascii="Calibri" w:cs="Calibri" w:eastAsia="Calibri" w:hAnsi="Calibri"/>
          <w:color w:val="666666"/>
          <w:sz w:val="20"/>
          <w:szCs w:val="20"/>
        </w:rPr>
        <w:t xml:space="preserve">___________________________</w:t>
      </w:r>
    </w:p>
    <w:p>
      <w:pPr>
        <w:pBdr>
          <w:bottom w:val="single" w:color="c9bfb0" w:sz="2" w:space="1"/>
        </w:pBdr>
        <w:spacing w:after="160" w:before="160"/>
      </w:pPr>
    </w:p>
    <w:p>
      <w:pPr>
        <w:pBdr>
          <w:bottom w:val="single" w:color="3d6652" w:sz="4" w:space="4"/>
        </w:pBdr>
        <w:spacing w:after="120" w:before="360"/>
      </w:pPr>
      <w:r>
        <w:rPr>
          <w:rFonts w:ascii="Georgia" w:cs="Georgia" w:eastAsia="Georgia" w:hAnsi="Georgia"/>
          <w:b/>
          <w:bCs/>
          <w:color w:val="3d6652"/>
          <w:sz w:val="26"/>
          <w:szCs w:val="26"/>
        </w:rPr>
        <w:t xml:space="preserve">PARTE 1 · CONSENSO INFORMATO</w:t>
      </w:r>
    </w:p>
    <w:p>
      <w:pPr>
        <w:spacing w:after="80" w:before="240"/>
      </w:pPr>
      <w:r>
        <w:rPr>
          <w:rFonts w:ascii="Georgia" w:cs="Georgia" w:eastAsia="Georgia" w:hAnsi="Georgia"/>
          <w:b/>
          <w:bCs/>
          <w:color w:val="1e1e1c"/>
          <w:sz w:val="22"/>
          <w:szCs w:val="22"/>
        </w:rPr>
        <w:t xml:space="preserve">1. Natura della prestazione</w:t>
      </w:r>
    </w:p>
    <w:p>
      <w:pPr>
        <w:spacing w:after="60" w:before="60"/>
        <w:jc w:val="both"/>
      </w:pPr>
      <w:r>
        <w:rPr>
          <w:rFonts w:ascii="Calibri" w:cs="Calibri" w:eastAsia="Calibri" w:hAnsi="Calibri"/>
          <w:b w:val="false"/>
          <w:bCs w:val="false"/>
          <w:i w:val="false"/>
          <w:iCs w:val="false"/>
          <w:color w:val="1e1e1c"/>
          <w:sz w:val="20"/>
          <w:szCs w:val="20"/>
        </w:rPr>
        <w:t xml:space="preserve">Il/La sottoscritto/a dichiara di accettare la prestazione di </w:t>
      </w:r>
      <w:r>
        <w:rPr>
          <w:rFonts w:ascii="Calibri" w:cs="Calibri" w:eastAsia="Calibri" w:hAnsi="Calibri"/>
          <w:b/>
          <w:bCs/>
          <w:i w:val="false"/>
          <w:iCs w:val="false"/>
          <w:color w:val="1e1e1c"/>
          <w:sz w:val="20"/>
          <w:szCs w:val="20"/>
        </w:rPr>
        <w:t xml:space="preserve">psicoterapia, consulenza psicologica, valutazione psicodiagnostica</w:t>
      </w:r>
      <w:r>
        <w:rPr>
          <w:rFonts w:ascii="Calibri" w:cs="Calibri" w:eastAsia="Calibri" w:hAnsi="Calibri"/>
          <w:b w:val="false"/>
          <w:bCs w:val="false"/>
          <w:i w:val="false"/>
          <w:iCs w:val="false"/>
          <w:color w:val="1e1e1c"/>
          <w:sz w:val="20"/>
          <w:szCs w:val="20"/>
        </w:rPr>
        <w:t xml:space="preserve"> e/o altre attività professionali di natura psicologica, secondo le modalità concordate con la Dott.ssa Maffezzoli.</w:t>
      </w:r>
    </w:p>
    <w:p>
      <w:pPr>
        <w:spacing w:after="80" w:before="240"/>
      </w:pPr>
      <w:r>
        <w:rPr>
          <w:rFonts w:ascii="Georgia" w:cs="Georgia" w:eastAsia="Georgia" w:hAnsi="Georgia"/>
          <w:b/>
          <w:bCs/>
          <w:color w:val="1e1e1c"/>
          <w:sz w:val="22"/>
          <w:szCs w:val="22"/>
        </w:rPr>
        <w:t xml:space="preserve">2. Obiettivi del trattamento</w:t>
      </w:r>
    </w:p>
    <w:p>
      <w:pPr>
        <w:spacing w:after="60" w:before="60"/>
        <w:jc w:val="both"/>
      </w:pPr>
      <w:r>
        <w:rPr>
          <w:rFonts w:ascii="Calibri" w:cs="Calibri" w:eastAsia="Calibri" w:hAnsi="Calibri"/>
          <w:b w:val="false"/>
          <w:bCs w:val="false"/>
          <w:i w:val="false"/>
          <w:iCs w:val="false"/>
          <w:color w:val="1e1e1c"/>
          <w:sz w:val="20"/>
          <w:szCs w:val="20"/>
        </w:rPr>
        <w:t xml:space="preserve">Gli obiettivi della terapia/prestazione saranno definiti congiuntamente durante i colloqui iniziali. I risultati non sono garantiti e dipendono da vari fattori, inclusa la partecipazione attiva del paziente.</w:t>
      </w:r>
    </w:p>
    <w:p>
      <w:pPr>
        <w:spacing w:after="80" w:before="240"/>
      </w:pPr>
      <w:r>
        <w:rPr>
          <w:rFonts w:ascii="Georgia" w:cs="Georgia" w:eastAsia="Georgia" w:hAnsi="Georgia"/>
          <w:b/>
          <w:bCs/>
          <w:color w:val="1e1e1c"/>
          <w:sz w:val="22"/>
          <w:szCs w:val="22"/>
        </w:rPr>
        <w:t xml:space="preserve">3. Approccio terapeutico</w:t>
      </w:r>
    </w:p>
    <w:p>
      <w:pPr>
        <w:spacing w:after="60" w:before="60"/>
        <w:jc w:val="both"/>
      </w:pPr>
      <w:r>
        <w:rPr>
          <w:rFonts w:ascii="Calibri" w:cs="Calibri" w:eastAsia="Calibri" w:hAnsi="Calibri"/>
          <w:b w:val="false"/>
          <w:bCs w:val="false"/>
          <w:i w:val="false"/>
          <w:iCs w:val="false"/>
          <w:color w:val="1e1e1c"/>
          <w:sz w:val="20"/>
          <w:szCs w:val="20"/>
        </w:rPr>
        <w:t xml:space="preserve">La Dott.ssa Maffezzoli applica un approccio integrato fondato sulla </w:t>
      </w:r>
      <w:r>
        <w:rPr>
          <w:rFonts w:ascii="Calibri" w:cs="Calibri" w:eastAsia="Calibri" w:hAnsi="Calibri"/>
          <w:b/>
          <w:bCs/>
          <w:i w:val="false"/>
          <w:iCs w:val="false"/>
          <w:color w:val="1e1e1c"/>
          <w:sz w:val="20"/>
          <w:szCs w:val="20"/>
        </w:rPr>
        <w:t xml:space="preserve">Psicoterapia Psicosintetica ed Ipnosi Ericksoniana (Scuola S.P.P.I.E. "H. Bernheim")</w:t>
      </w:r>
      <w:r>
        <w:rPr>
          <w:rFonts w:ascii="Calibri" w:cs="Calibri" w:eastAsia="Calibri" w:hAnsi="Calibri"/>
          <w:b w:val="false"/>
          <w:bCs w:val="false"/>
          <w:i w:val="false"/>
          <w:iCs w:val="false"/>
          <w:color w:val="1e1e1c"/>
          <w:sz w:val="20"/>
          <w:szCs w:val="20"/>
        </w:rPr>
        <w:t xml:space="preserve"> e sulla </w:t>
      </w:r>
      <w:r>
        <w:rPr>
          <w:rFonts w:ascii="Calibri" w:cs="Calibri" w:eastAsia="Calibri" w:hAnsi="Calibri"/>
          <w:b/>
          <w:bCs/>
          <w:i w:val="false"/>
          <w:iCs w:val="false"/>
          <w:color w:val="1e1e1c"/>
          <w:sz w:val="20"/>
          <w:szCs w:val="20"/>
        </w:rPr>
        <w:t xml:space="preserve">terapia EMDR</w:t>
      </w:r>
      <w:r>
        <w:rPr>
          <w:rFonts w:ascii="Calibri" w:cs="Calibri" w:eastAsia="Calibri" w:hAnsi="Calibri"/>
          <w:b w:val="false"/>
          <w:bCs w:val="false"/>
          <w:i w:val="false"/>
          <w:iCs w:val="false"/>
          <w:color w:val="1e1e1c"/>
          <w:sz w:val="20"/>
          <w:szCs w:val="20"/>
        </w:rPr>
        <w:t xml:space="preserve"> per il trattamento del trauma (Formazione EMDR 1° e 2° livello – Associazione EMDR Italia, iscritta nell'elenco del Ministero della Salute).</w:t>
      </w:r>
    </w:p>
    <w:p>
      <w:pPr>
        <w:spacing w:after="80" w:before="240"/>
      </w:pPr>
      <w:r>
        <w:rPr>
          <w:rFonts w:ascii="Georgia" w:cs="Georgia" w:eastAsia="Georgia" w:hAnsi="Georgia"/>
          <w:b/>
          <w:bCs/>
          <w:color w:val="1e1e1c"/>
          <w:sz w:val="22"/>
          <w:szCs w:val="22"/>
        </w:rPr>
        <w:t xml:space="preserve">4. Durata e periodicità</w:t>
      </w:r>
    </w:p>
    <w:p>
      <w:pPr>
        <w:spacing w:after="60" w:before="60"/>
        <w:jc w:val="both"/>
      </w:pPr>
      <w:r>
        <w:rPr>
          <w:rFonts w:ascii="Calibri" w:cs="Calibri" w:eastAsia="Calibri" w:hAnsi="Calibri"/>
          <w:b w:val="false"/>
          <w:bCs w:val="false"/>
          <w:i w:val="false"/>
          <w:iCs w:val="false"/>
          <w:color w:val="1e1e1c"/>
          <w:sz w:val="20"/>
          <w:szCs w:val="20"/>
        </w:rPr>
        <w:t xml:space="preserve">La tipicità della prestazione professionale rende difficilmente quantificabile la durata del trattamento al momento del conferimento dell'incarico. La durata verrà concordata in itinere. La periodicità delle sedute è stabilita in via indicativa e potrà essere variata concordemente in relazione a sopraggiunte necessità.</w:t>
      </w:r>
    </w:p>
    <w:p>
      <w:pPr>
        <w:spacing w:after="80" w:before="80"/>
      </w:pPr>
      <w:r>
        <w:rPr>
          <w:rFonts w:ascii="Calibri" w:cs="Calibri" w:eastAsia="Calibri" w:hAnsi="Calibri"/>
          <w:b/>
          <w:bCs/>
          <w:color w:val="1e1e1c"/>
          <w:sz w:val="20"/>
          <w:szCs w:val="20"/>
        </w:rPr>
        <w:t xml:space="preserve">Periodicità concordata: </w:t>
      </w:r>
      <w:r>
        <w:rPr>
          <w:rFonts w:ascii="Calibri" w:cs="Calibri" w:eastAsia="Calibri" w:hAnsi="Calibri"/>
          <w:color w:val="666666"/>
          <w:sz w:val="20"/>
          <w:szCs w:val="20"/>
        </w:rPr>
        <w:t xml:space="preserve">___________________________</w:t>
      </w:r>
    </w:p>
    <w:p>
      <w:pPr>
        <w:spacing w:after="80" w:before="240"/>
      </w:pPr>
      <w:r>
        <w:rPr>
          <w:rFonts w:ascii="Georgia" w:cs="Georgia" w:eastAsia="Georgia" w:hAnsi="Georgia"/>
          <w:b/>
          <w:bCs/>
          <w:color w:val="1e1e1c"/>
          <w:sz w:val="22"/>
          <w:szCs w:val="22"/>
        </w:rPr>
        <w:t xml:space="preserve">5. Riservatezza e limiti della confidenzialità</w:t>
      </w:r>
    </w:p>
    <w:p>
      <w:pPr>
        <w:spacing w:after="60" w:before="60"/>
        <w:jc w:val="both"/>
      </w:pPr>
      <w:r>
        <w:rPr>
          <w:rFonts w:ascii="Calibri" w:cs="Calibri" w:eastAsia="Calibri" w:hAnsi="Calibri"/>
          <w:b w:val="false"/>
          <w:bCs w:val="false"/>
          <w:i w:val="false"/>
          <w:iCs w:val="false"/>
          <w:color w:val="1e1e1c"/>
          <w:sz w:val="20"/>
          <w:szCs w:val="20"/>
        </w:rPr>
        <w:t xml:space="preserve">Le informazioni condivise durante la prestazione sono strettamente confidenziali e protette ai sensi del GDPR (Reg. UE 2016/679) e del D.Lgs. 196/2003 e ss.mm.ii. La riservatezza può essere limitata nei seguenti casi:</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Sospetto di maltrattamento o abuso su minori</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Grave e concreto pericolo per l'incolumità del paziente o di terzi</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Obbligo legale di comunicazione alle autorità competenti</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Comunicazione al medico curante (solo con consenso esplicito del paziente)</w:t>
      </w:r>
    </w:p>
    <w:p>
      <w:pPr>
        <w:spacing w:after="80" w:before="240"/>
      </w:pPr>
      <w:r>
        <w:rPr>
          <w:rFonts w:ascii="Georgia" w:cs="Georgia" w:eastAsia="Georgia" w:hAnsi="Georgia"/>
          <w:b/>
          <w:bCs/>
          <w:color w:val="1e1e1c"/>
          <w:sz w:val="22"/>
          <w:szCs w:val="22"/>
        </w:rPr>
        <w:t xml:space="preserve">6. Compenso e modalità di pagamento</w:t>
      </w:r>
    </w:p>
    <w:p>
      <w:pPr>
        <w:spacing w:after="60" w:before="60"/>
        <w:jc w:val="both"/>
      </w:pPr>
      <w:r>
        <w:rPr>
          <w:rFonts w:ascii="Calibri" w:cs="Calibri" w:eastAsia="Calibri" w:hAnsi="Calibri"/>
          <w:b w:val="false"/>
          <w:bCs w:val="false"/>
          <w:i w:val="false"/>
          <w:iCs w:val="false"/>
          <w:color w:val="1e1e1c"/>
          <w:sz w:val="20"/>
          <w:szCs w:val="20"/>
        </w:rPr>
        <w:t xml:space="preserve">Il compenso per la singola seduta è pari a </w:t>
      </w:r>
      <w:r>
        <w:rPr>
          <w:rFonts w:ascii="Calibri" w:cs="Calibri" w:eastAsia="Calibri" w:hAnsi="Calibri"/>
          <w:b/>
          <w:bCs/>
          <w:i w:val="false"/>
          <w:iCs w:val="false"/>
          <w:color w:val="1e1e1c"/>
          <w:sz w:val="20"/>
          <w:szCs w:val="20"/>
        </w:rPr>
        <w:t xml:space="preserve">€ ___________</w:t>
      </w:r>
      <w:r>
        <w:rPr>
          <w:rFonts w:ascii="Calibri" w:cs="Calibri" w:eastAsia="Calibri" w:hAnsi="Calibri"/>
          <w:b w:val="false"/>
          <w:bCs w:val="false"/>
          <w:i w:val="false"/>
          <w:iCs w:val="false"/>
          <w:color w:val="1e1e1c"/>
          <w:sz w:val="20"/>
          <w:szCs w:val="20"/>
        </w:rPr>
        <w:t xml:space="preserve">. La prestazione è </w:t>
      </w:r>
      <w:r>
        <w:rPr>
          <w:rFonts w:ascii="Calibri" w:cs="Calibri" w:eastAsia="Calibri" w:hAnsi="Calibri"/>
          <w:b/>
          <w:bCs/>
          <w:i w:val="false"/>
          <w:iCs w:val="false"/>
          <w:color w:val="1e1e1c"/>
          <w:sz w:val="20"/>
          <w:szCs w:val="20"/>
        </w:rPr>
        <w:t xml:space="preserve">esente da IVA</w:t>
      </w:r>
      <w:r>
        <w:rPr>
          <w:rFonts w:ascii="Calibri" w:cs="Calibri" w:eastAsia="Calibri" w:hAnsi="Calibri"/>
          <w:b w:val="false"/>
          <w:bCs w:val="false"/>
          <w:i w:val="false"/>
          <w:iCs w:val="false"/>
          <w:color w:val="1e1e1c"/>
          <w:sz w:val="20"/>
          <w:szCs w:val="20"/>
        </w:rPr>
        <w:t xml:space="preserve"> ai sensi dell'art. 10 n. 18 DPR 633/72, in quanto prestazione sanitaria. Il compenso è maggiorato del 2% a titolo di contributo integrativo ENPAP. Per importi superiori a € 77,47 è dovuta marca da bollo di € 2,00.</w:t>
      </w:r>
    </w:p>
    <w:p>
      <w:pPr>
        <w:spacing w:after="60" w:before="60"/>
        <w:jc w:val="both"/>
      </w:pPr>
      <w:r>
        <w:rPr>
          <w:rFonts w:ascii="Calibri" w:cs="Calibri" w:eastAsia="Calibri" w:hAnsi="Calibri"/>
          <w:b w:val="false"/>
          <w:bCs w:val="false"/>
          <w:i w:val="false"/>
          <w:iCs w:val="false"/>
          <w:color w:val="1e1e1c"/>
          <w:sz w:val="20"/>
          <w:szCs w:val="20"/>
        </w:rPr>
        <w:t xml:space="preserve">Ai fini della detraibilità fiscale, il pagamento dovrà avvenire esclusivamente tramite strumenti tracciabili (bonifico bancario, ecc.), ai sensi della normativa vigente.</w:t>
      </w:r>
    </w:p>
    <w:p>
      <w:pPr>
        <w:spacing w:after="60" w:before="60"/>
        <w:jc w:val="both"/>
      </w:pPr>
      <w:r>
        <w:rPr>
          <w:rFonts w:ascii="Calibri" w:cs="Calibri" w:eastAsia="Calibri" w:hAnsi="Calibri"/>
          <w:b w:val="false"/>
          <w:bCs w:val="false"/>
          <w:i w:val="false"/>
          <w:iCs w:val="false"/>
          <w:color w:val="1e1e1c"/>
          <w:sz w:val="20"/>
          <w:szCs w:val="20"/>
        </w:rPr>
        <w:t xml:space="preserve">I dati contabili relativi alle spese sanitarie saranno inviati all'Agenzia delle Entrate tramite il Sistema Tessera Sanitaria per la dichiarazione dei redditi precompilata. Il paziente può opporsi a tale trasmissione richiedendone l'annotazione sul documento fiscale (art. 2 DM 19/10/2020).</w:t>
      </w:r>
    </w:p>
    <w:p>
      <w:pPr>
        <w:spacing w:after="80" w:before="240"/>
      </w:pPr>
      <w:r>
        <w:rPr>
          <w:rFonts w:ascii="Georgia" w:cs="Georgia" w:eastAsia="Georgia" w:hAnsi="Georgia"/>
          <w:b/>
          <w:bCs/>
          <w:color w:val="1e1e1c"/>
          <w:sz w:val="22"/>
          <w:szCs w:val="22"/>
        </w:rPr>
        <w:t xml:space="preserve">7. Polizza assicurativa RC Professionale</w:t>
      </w:r>
    </w:p>
    <w:p>
      <w:pPr>
        <w:spacing w:after="60" w:before="60"/>
        <w:jc w:val="both"/>
      </w:pPr>
      <w:r>
        <w:rPr>
          <w:rFonts w:ascii="Calibri" w:cs="Calibri" w:eastAsia="Calibri" w:hAnsi="Calibri"/>
          <w:b w:val="false"/>
          <w:bCs w:val="false"/>
          <w:i w:val="false"/>
          <w:iCs w:val="false"/>
          <w:color w:val="1e1e1c"/>
          <w:sz w:val="20"/>
          <w:szCs w:val="20"/>
        </w:rPr>
        <w:t xml:space="preserve">Ai sensi dell'art. 9 co. 3 del DL 1/2012 conv. in L. 27/2012, dell'art. 5 del DPR 137/2012 e dell'art. 1 co. 150 della L. 124/2017, la Dott.ssa Maffezzoli ha sottoscritto idonea polizza assicurativa per RC professionale con la compagnia </w:t>
      </w:r>
      <w:r>
        <w:rPr>
          <w:rFonts w:ascii="Calibri" w:cs="Calibri" w:eastAsia="Calibri" w:hAnsi="Calibri"/>
          <w:b/>
          <w:bCs/>
          <w:i w:val="false"/>
          <w:iCs w:val="false"/>
          <w:color w:val="1e1e1c"/>
          <w:sz w:val="20"/>
          <w:szCs w:val="20"/>
        </w:rPr>
        <w:t xml:space="preserve">_______________________</w:t>
      </w:r>
      <w:r>
        <w:rPr>
          <w:rFonts w:ascii="Calibri" w:cs="Calibri" w:eastAsia="Calibri" w:hAnsi="Calibri"/>
          <w:b w:val="false"/>
          <w:bCs w:val="false"/>
          <w:i w:val="false"/>
          <w:iCs w:val="false"/>
          <w:color w:val="1e1e1c"/>
          <w:sz w:val="20"/>
          <w:szCs w:val="20"/>
        </w:rPr>
        <w:t xml:space="preserve">, polizza n. </w:t>
      </w:r>
      <w:r>
        <w:rPr>
          <w:rFonts w:ascii="Calibri" w:cs="Calibri" w:eastAsia="Calibri" w:hAnsi="Calibri"/>
          <w:b/>
          <w:bCs/>
          <w:i w:val="false"/>
          <w:iCs w:val="false"/>
          <w:color w:val="1e1e1c"/>
          <w:sz w:val="20"/>
          <w:szCs w:val="20"/>
        </w:rPr>
        <w:t xml:space="preserve">_______________________</w:t>
      </w:r>
      <w:r>
        <w:rPr>
          <w:rFonts w:ascii="Calibri" w:cs="Calibri" w:eastAsia="Calibri" w:hAnsi="Calibri"/>
          <w:b w:val="false"/>
          <w:bCs w:val="false"/>
          <w:i w:val="false"/>
          <w:iCs w:val="false"/>
          <w:color w:val="1e1e1c"/>
          <w:sz w:val="20"/>
          <w:szCs w:val="20"/>
        </w:rPr>
        <w:t xml:space="preserve">, con massimale di € </w:t>
      </w:r>
      <w:r>
        <w:rPr>
          <w:rFonts w:ascii="Calibri" w:cs="Calibri" w:eastAsia="Calibri" w:hAnsi="Calibri"/>
          <w:b/>
          <w:bCs/>
          <w:i w:val="false"/>
          <w:iCs w:val="false"/>
          <w:color w:val="1e1e1c"/>
          <w:sz w:val="20"/>
          <w:szCs w:val="20"/>
        </w:rPr>
        <w:t xml:space="preserve">_______________</w:t>
      </w:r>
      <w:r>
        <w:rPr>
          <w:rFonts w:ascii="Calibri" w:cs="Calibri" w:eastAsia="Calibri" w:hAnsi="Calibri"/>
          <w:b w:val="false"/>
          <w:bCs w:val="false"/>
          <w:i w:val="false"/>
          <w:iCs w:val="false"/>
          <w:color w:val="1e1e1c"/>
          <w:sz w:val="20"/>
          <w:szCs w:val="20"/>
        </w:rPr>
        <w:t xml:space="preserve"> annuo per ogni richiesta di risarcimento.</w:t>
      </w:r>
    </w:p>
    <w:p>
      <w:pPr>
        <w:spacing w:after="80" w:before="240"/>
      </w:pPr>
      <w:r>
        <w:rPr>
          <w:rFonts w:ascii="Georgia" w:cs="Georgia" w:eastAsia="Georgia" w:hAnsi="Georgia"/>
          <w:b/>
          <w:bCs/>
          <w:color w:val="1e1e1c"/>
          <w:sz w:val="22"/>
          <w:szCs w:val="22"/>
        </w:rPr>
        <w:t xml:space="preserve">8. Recesso e interruzione del trattamento</w:t>
      </w:r>
    </w:p>
    <w:p>
      <w:pPr>
        <w:spacing w:after="60" w:before="60"/>
        <w:jc w:val="both"/>
      </w:pPr>
      <w:r>
        <w:rPr>
          <w:rFonts w:ascii="Calibri" w:cs="Calibri" w:eastAsia="Calibri" w:hAnsi="Calibri"/>
          <w:b w:val="false"/>
          <w:bCs w:val="false"/>
          <w:i w:val="false"/>
          <w:iCs w:val="false"/>
          <w:color w:val="1e1e1c"/>
          <w:sz w:val="20"/>
          <w:szCs w:val="20"/>
        </w:rPr>
        <w:t xml:space="preserve">Il paziente ha il diritto di interrompere il trattamento in qualsiasi momento, comunicandolo alla professionista con congruo preavviso. La Dott.ssa Maffezzoli si riserva il diritto di interrompere la prestazione qualora lo ritenga clinicamente o deontologicamente necessario, fornendo adeguata motivazione.</w:t>
      </w:r>
    </w:p>
    <w:p>
      <w:pPr>
        <w:spacing w:after="80" w:before="240"/>
      </w:pPr>
      <w:r>
        <w:rPr>
          <w:rFonts w:ascii="Georgia" w:cs="Georgia" w:eastAsia="Georgia" w:hAnsi="Georgia"/>
          <w:b/>
          <w:bCs/>
          <w:color w:val="1e1e1c"/>
          <w:sz w:val="22"/>
          <w:szCs w:val="22"/>
        </w:rPr>
        <w:t xml:space="preserve">9. Consenso volontario</w:t>
      </w:r>
    </w:p>
    <w:p>
      <w:pPr>
        <w:spacing w:after="60" w:before="60"/>
        <w:jc w:val="both"/>
      </w:pPr>
      <w:r>
        <w:rPr>
          <w:rFonts w:ascii="Calibri" w:cs="Calibri" w:eastAsia="Calibri" w:hAnsi="Calibri"/>
          <w:b w:val="false"/>
          <w:bCs w:val="false"/>
          <w:i w:val="false"/>
          <w:iCs w:val="false"/>
          <w:color w:val="1e1e1c"/>
          <w:sz w:val="20"/>
          <w:szCs w:val="20"/>
        </w:rPr>
        <w:t xml:space="preserve">Il/La sottoscritto/a dichiara di aver letto e compreso le informazioni contenute nel presente modulo, di aver ricevuto adeguati chiarimenti e di acconsentire volontariamente alla prestazione psicologica nelle modalità descritte, senza alcuna pressione.</w:t>
      </w:r>
    </w:p>
    <w:p>
      <w:pPr>
        <w:pBdr>
          <w:bottom w:val="single" w:color="c9bfb0" w:sz="2" w:space="1"/>
        </w:pBdr>
        <w:spacing w:after="160" w:before="160"/>
      </w:pPr>
    </w:p>
    <w:p>
      <w:pPr>
        <w:pBdr>
          <w:bottom w:val="single" w:color="3d6652" w:sz="4" w:space="4"/>
        </w:pBdr>
        <w:spacing w:after="120" w:before="360"/>
      </w:pPr>
      <w:r>
        <w:rPr>
          <w:rFonts w:ascii="Georgia" w:cs="Georgia" w:eastAsia="Georgia" w:hAnsi="Georgia"/>
          <w:b/>
          <w:bCs/>
          <w:color w:val="3d6652"/>
          <w:sz w:val="26"/>
          <w:szCs w:val="26"/>
        </w:rPr>
        <w:t xml:space="preserve">PARTE 2 · INFORMATIVA SUL TRATTAMENTO DEI DATI PERSONALI</w:t>
      </w:r>
    </w:p>
    <w:p>
      <w:pPr>
        <w:spacing w:after="60" w:before="60"/>
        <w:jc w:val="both"/>
      </w:pPr>
      <w:r>
        <w:rPr>
          <w:rFonts w:ascii="Calibri" w:cs="Calibri" w:eastAsia="Calibri" w:hAnsi="Calibri"/>
          <w:b w:val="false"/>
          <w:bCs w:val="false"/>
          <w:i/>
          <w:iCs/>
          <w:color w:val="1e1e1c"/>
          <w:sz w:val="20"/>
          <w:szCs w:val="20"/>
        </w:rPr>
        <w:t xml:space="preserve">Informativa ai sensi dell'art. 13 del Regolamento (UE) 2016/679 (GDPR) e del D.Lgs. 196/2003 e ss.mm.ii.</w:t>
      </w:r>
    </w:p>
    <w:p>
      <w:pPr>
        <w:spacing w:after="80" w:before="240"/>
      </w:pPr>
      <w:r>
        <w:rPr>
          <w:rFonts w:ascii="Georgia" w:cs="Georgia" w:eastAsia="Georgia" w:hAnsi="Georgia"/>
          <w:b/>
          <w:bCs/>
          <w:color w:val="1e1e1c"/>
          <w:sz w:val="22"/>
          <w:szCs w:val="22"/>
        </w:rPr>
        <w:t xml:space="preserve">1. Titolare del Trattamento</w:t>
      </w:r>
    </w:p>
    <w:p>
      <w:pPr>
        <w:spacing w:after="60" w:before="60"/>
        <w:jc w:val="both"/>
      </w:pPr>
      <w:r>
        <w:rPr>
          <w:rFonts w:ascii="Calibri" w:cs="Calibri" w:eastAsia="Calibri" w:hAnsi="Calibri"/>
          <w:b w:val="false"/>
          <w:bCs w:val="false"/>
          <w:i w:val="false"/>
          <w:iCs w:val="false"/>
          <w:color w:val="1e1e1c"/>
          <w:sz w:val="20"/>
          <w:szCs w:val="20"/>
        </w:rPr>
        <w:t xml:space="preserve">Dott.ssa Rachele Maffezzoli – Psicologa Clinica e Psicoterapeuta</w:t>
      </w:r>
    </w:p>
    <w:p>
      <w:pPr>
        <w:spacing w:after="60" w:before="60"/>
        <w:jc w:val="both"/>
      </w:pPr>
      <w:r>
        <w:rPr>
          <w:rFonts w:ascii="Calibri" w:cs="Calibri" w:eastAsia="Calibri" w:hAnsi="Calibri"/>
          <w:b w:val="false"/>
          <w:bCs w:val="false"/>
          <w:i w:val="false"/>
          <w:iCs w:val="false"/>
          <w:color w:val="1e1e1c"/>
          <w:sz w:val="20"/>
          <w:szCs w:val="20"/>
        </w:rPr>
        <w:t xml:space="preserve">Via Giovanni Pascoli, 4 – 3° piano · 37010 Affi (VR)</w:t>
      </w:r>
    </w:p>
    <w:p>
      <w:pPr>
        <w:spacing w:after="60" w:before="60"/>
        <w:jc w:val="both"/>
      </w:pPr>
      <w:r>
        <w:rPr>
          <w:rFonts w:ascii="Calibri" w:cs="Calibri" w:eastAsia="Calibri" w:hAnsi="Calibri"/>
          <w:b w:val="false"/>
          <w:bCs w:val="false"/>
          <w:i w:val="false"/>
          <w:iCs w:val="false"/>
          <w:color w:val="1e1e1c"/>
          <w:sz w:val="20"/>
          <w:szCs w:val="20"/>
        </w:rPr>
        <w:t xml:space="preserve">Tel. +39 349 775 3495 · rachele.maffezzoli@ordinepsicologiveneto.it</w:t>
      </w:r>
    </w:p>
    <w:p>
      <w:pPr>
        <w:spacing w:after="60" w:before="60"/>
        <w:jc w:val="both"/>
      </w:pPr>
      <w:r>
        <w:rPr>
          <w:rFonts w:ascii="Calibri" w:cs="Calibri" w:eastAsia="Calibri" w:hAnsi="Calibri"/>
          <w:b w:val="false"/>
          <w:bCs w:val="false"/>
          <w:i w:val="false"/>
          <w:iCs w:val="false"/>
          <w:color w:val="1e1e1c"/>
          <w:sz w:val="20"/>
          <w:szCs w:val="20"/>
        </w:rPr>
        <w:t xml:space="preserve">PEC: rachele.maffezzoli@pecpsyveneto.it · P.IVA 04927270233</w:t>
      </w:r>
    </w:p>
    <w:p>
      <w:pPr>
        <w:spacing w:after="80" w:before="240"/>
      </w:pPr>
      <w:r>
        <w:rPr>
          <w:rFonts w:ascii="Georgia" w:cs="Georgia" w:eastAsia="Georgia" w:hAnsi="Georgia"/>
          <w:b/>
          <w:bCs/>
          <w:color w:val="1e1e1c"/>
          <w:sz w:val="22"/>
          <w:szCs w:val="22"/>
        </w:rPr>
        <w:t xml:space="preserve">2. Categorie di dati trattati</w:t>
      </w:r>
    </w:p>
    <w:p>
      <w:pPr>
        <w:spacing w:after="60" w:before="60"/>
        <w:jc w:val="both"/>
      </w:pPr>
      <w:r>
        <w:rPr>
          <w:rFonts w:ascii="Calibri" w:cs="Calibri" w:eastAsia="Calibri" w:hAnsi="Calibri"/>
          <w:b/>
          <w:bCs/>
          <w:i w:val="false"/>
          <w:iCs w:val="false"/>
          <w:color w:val="1e1e1c"/>
          <w:sz w:val="20"/>
          <w:szCs w:val="20"/>
        </w:rPr>
        <w:t xml:space="preserve">Dati comuni: </w:t>
      </w:r>
      <w:r>
        <w:rPr>
          <w:rFonts w:ascii="Calibri" w:cs="Calibri" w:eastAsia="Calibri" w:hAnsi="Calibri"/>
          <w:b w:val="false"/>
          <w:bCs w:val="false"/>
          <w:i w:val="false"/>
          <w:iCs w:val="false"/>
          <w:color w:val="1e1e1c"/>
          <w:sz w:val="20"/>
          <w:szCs w:val="20"/>
        </w:rPr>
        <w:t xml:space="preserve">anagrafici, contatto, dati bancari e di pagamento.</w:t>
      </w:r>
    </w:p>
    <w:p>
      <w:pPr>
        <w:spacing w:after="60" w:before="60"/>
        <w:jc w:val="both"/>
      </w:pPr>
      <w:r>
        <w:rPr>
          <w:rFonts w:ascii="Calibri" w:cs="Calibri" w:eastAsia="Calibri" w:hAnsi="Calibri"/>
          <w:b/>
          <w:bCs/>
          <w:i w:val="false"/>
          <w:iCs w:val="false"/>
          <w:color w:val="1e1e1c"/>
          <w:sz w:val="20"/>
          <w:szCs w:val="20"/>
        </w:rPr>
        <w:t xml:space="preserve">Dati particolari (art. 9 GDPR): </w:t>
      </w:r>
      <w:r>
        <w:rPr>
          <w:rFonts w:ascii="Calibri" w:cs="Calibri" w:eastAsia="Calibri" w:hAnsi="Calibri"/>
          <w:b w:val="false"/>
          <w:bCs w:val="false"/>
          <w:i w:val="false"/>
          <w:iCs w:val="false"/>
          <w:color w:val="1e1e1c"/>
          <w:sz w:val="20"/>
          <w:szCs w:val="20"/>
        </w:rPr>
        <w:t xml:space="preserve">dati relativi alla salute, storia clinica, diagnosi, terapie e informazioni sensibili comunicate durante la prestazione.</w:t>
      </w:r>
    </w:p>
    <w:p>
      <w:pPr>
        <w:spacing w:after="80" w:before="240"/>
      </w:pPr>
      <w:r>
        <w:rPr>
          <w:rFonts w:ascii="Georgia" w:cs="Georgia" w:eastAsia="Georgia" w:hAnsi="Georgia"/>
          <w:b/>
          <w:bCs/>
          <w:color w:val="1e1e1c"/>
          <w:sz w:val="22"/>
          <w:szCs w:val="22"/>
        </w:rPr>
        <w:t xml:space="preserve">3. Base giuridica del trattamento</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Consenso esplicito dell'interessato (art. 6 par. 1 lett. a e art. 9 par. 2 lett. a GDPR)</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Esecuzione del contratto di prestazione professionale (art. 6 par. 1 lett. b GDPR)</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Adempimento di obblighi legali e deontologici (art. 6 par. 1 lett. c GDPR)</w:t>
      </w:r>
    </w:p>
    <w:p>
      <w:pPr>
        <w:spacing w:after="80" w:before="240"/>
      </w:pPr>
      <w:r>
        <w:rPr>
          <w:rFonts w:ascii="Georgia" w:cs="Georgia" w:eastAsia="Georgia" w:hAnsi="Georgia"/>
          <w:b/>
          <w:bCs/>
          <w:color w:val="1e1e1c"/>
          <w:sz w:val="22"/>
          <w:szCs w:val="22"/>
        </w:rPr>
        <w:t xml:space="preserve">4. Finalità del trattamento</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Erogazione della prestazione psicologica e psicoterapeutica</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Gestione della relazione terapeutica e della documentazione clinica</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Adempimento degli obblighi legali, fiscali e deontologici</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Fatturazione e trasmissione dati al Sistema Tessera Sanitaria</w:t>
      </w:r>
    </w:p>
    <w:p>
      <w:pPr>
        <w:spacing w:after="60" w:before="60"/>
      </w:pPr>
      <w:r>
        <w:rPr>
          <w:rFonts w:ascii="Calibri" w:cs="Calibri" w:eastAsia="Calibri" w:hAnsi="Calibri"/>
          <w:b/>
          <w:bCs/>
          <w:color w:val="3d6652"/>
          <w:sz w:val="20"/>
          <w:szCs w:val="20"/>
        </w:rPr>
        <w:t xml:space="preserve">–  </w:t>
      </w:r>
      <w:r>
        <w:rPr>
          <w:rFonts w:ascii="Calibri" w:cs="Calibri" w:eastAsia="Calibri" w:hAnsi="Calibri"/>
          <w:color w:val="1e1e1c"/>
          <w:sz w:val="20"/>
          <w:szCs w:val="20"/>
        </w:rPr>
        <w:t xml:space="preserve">Comunicazione con autorità sanitarie o giudiziarie ove obbligatorio per legge</w:t>
      </w:r>
    </w:p>
    <w:p>
      <w:pPr>
        <w:spacing w:after="80" w:before="240"/>
      </w:pPr>
      <w:r>
        <w:rPr>
          <w:rFonts w:ascii="Georgia" w:cs="Georgia" w:eastAsia="Georgia" w:hAnsi="Georgia"/>
          <w:b/>
          <w:bCs/>
          <w:color w:val="1e1e1c"/>
          <w:sz w:val="22"/>
          <w:szCs w:val="22"/>
        </w:rPr>
        <w:t xml:space="preserve">5. Modalità del trattamento</w:t>
      </w:r>
    </w:p>
    <w:p>
      <w:pPr>
        <w:spacing w:after="60" w:before="60"/>
        <w:jc w:val="both"/>
      </w:pPr>
      <w:r>
        <w:rPr>
          <w:rFonts w:ascii="Calibri" w:cs="Calibri" w:eastAsia="Calibri" w:hAnsi="Calibri"/>
          <w:b w:val="false"/>
          <w:bCs w:val="false"/>
          <w:i w:val="false"/>
          <w:iCs w:val="false"/>
          <w:color w:val="1e1e1c"/>
          <w:sz w:val="20"/>
          <w:szCs w:val="20"/>
        </w:rPr>
        <w:t xml:space="preserve">Il trattamento avviene tramite: gestione cartacea (fascicolo clinico); sistemi informatici protetti da password e crittografia; archivi custoditi presso lo studio professionale. I dati sono trattati adottando misure di sicurezza adeguate a prevenire accessi non autorizzati.</w:t>
      </w:r>
    </w:p>
    <w:p>
      <w:pPr>
        <w:spacing w:after="60" w:before="60"/>
        <w:jc w:val="both"/>
      </w:pPr>
      <w:r>
        <w:rPr>
          <w:rFonts w:ascii="Calibri" w:cs="Calibri" w:eastAsia="Calibri" w:hAnsi="Calibri"/>
          <w:b w:val="false"/>
          <w:bCs w:val="false"/>
          <w:i w:val="false"/>
          <w:iCs w:val="false"/>
          <w:color w:val="1e1e1c"/>
          <w:sz w:val="20"/>
          <w:szCs w:val="20"/>
        </w:rPr>
        <w:t xml:space="preserve">Responsabili esterni del trattamento: </w:t>
      </w:r>
      <w:r>
        <w:rPr>
          <w:rFonts w:ascii="Calibri" w:cs="Calibri" w:eastAsia="Calibri" w:hAnsi="Calibri"/>
          <w:b/>
          <w:bCs/>
          <w:i w:val="false"/>
          <w:iCs w:val="false"/>
          <w:color w:val="1e1e1c"/>
          <w:sz w:val="20"/>
          <w:szCs w:val="20"/>
        </w:rPr>
        <w:t xml:space="preserve">Formspree Inc.</w:t>
      </w:r>
      <w:r>
        <w:rPr>
          <w:rFonts w:ascii="Calibri" w:cs="Calibri" w:eastAsia="Calibri" w:hAnsi="Calibri"/>
          <w:b w:val="false"/>
          <w:bCs w:val="false"/>
          <w:i w:val="false"/>
          <w:iCs w:val="false"/>
          <w:color w:val="1e1e1c"/>
          <w:sz w:val="20"/>
          <w:szCs w:val="20"/>
        </w:rPr>
        <w:t xml:space="preserve"> (gestione form di contatto del sito web – dati limitati a nome, email, telefono, messaggio) e </w:t>
      </w:r>
      <w:r>
        <w:rPr>
          <w:rFonts w:ascii="Calibri" w:cs="Calibri" w:eastAsia="Calibri" w:hAnsi="Calibri"/>
          <w:b/>
          <w:bCs/>
          <w:i w:val="false"/>
          <w:iCs w:val="false"/>
          <w:color w:val="1e1e1c"/>
          <w:sz w:val="20"/>
          <w:szCs w:val="20"/>
        </w:rPr>
        <w:t xml:space="preserve">Calendly LLC</w:t>
      </w:r>
      <w:r>
        <w:rPr>
          <w:rFonts w:ascii="Calibri" w:cs="Calibri" w:eastAsia="Calibri" w:hAnsi="Calibri"/>
          <w:b w:val="false"/>
          <w:bCs w:val="false"/>
          <w:i w:val="false"/>
          <w:iCs w:val="false"/>
          <w:color w:val="1e1e1c"/>
          <w:sz w:val="20"/>
          <w:szCs w:val="20"/>
        </w:rPr>
        <w:t xml:space="preserve"> (gestione prenotazioni online). Entrambi i servizi sono conformi al GDPR e ai trasferimenti di dati UE-USA ai sensi del Data Privacy Framework.</w:t>
      </w:r>
    </w:p>
    <w:p>
      <w:pPr>
        <w:spacing w:after="80" w:before="240"/>
      </w:pPr>
      <w:r>
        <w:rPr>
          <w:rFonts w:ascii="Georgia" w:cs="Georgia" w:eastAsia="Georgia" w:hAnsi="Georgia"/>
          <w:b/>
          <w:bCs/>
          <w:color w:val="1e1e1c"/>
          <w:sz w:val="22"/>
          <w:szCs w:val="22"/>
        </w:rPr>
        <w:t xml:space="preserve">6. Periodo di conservazione</w:t>
      </w:r>
    </w:p>
    <w:p>
      <w:pPr>
        <w:spacing w:after="60" w:before="60"/>
        <w:jc w:val="both"/>
      </w:pPr>
      <w:r>
        <w:rPr>
          <w:rFonts w:ascii="Calibri" w:cs="Calibri" w:eastAsia="Calibri" w:hAnsi="Calibri"/>
          <w:b w:val="false"/>
          <w:bCs w:val="false"/>
          <w:i w:val="false"/>
          <w:iCs w:val="false"/>
          <w:color w:val="1e1e1c"/>
          <w:sz w:val="20"/>
          <w:szCs w:val="20"/>
        </w:rPr>
        <w:t xml:space="preserve">I dati clinici sono conservati per almeno 10 anni dalla conclusione del trattamento, in conformità agli obblighi deontologici dell'Albo degli Psicologi e alla normativa sulla responsabilità civile professionale. I dati fiscali sono conservati per 10 anni ai sensi del D.Lgs. 127/2015.</w:t>
      </w:r>
    </w:p>
    <w:p>
      <w:pPr>
        <w:spacing w:after="80" w:before="240"/>
      </w:pPr>
      <w:r>
        <w:rPr>
          <w:rFonts w:ascii="Georgia" w:cs="Georgia" w:eastAsia="Georgia" w:hAnsi="Georgia"/>
          <w:b/>
          <w:bCs/>
          <w:color w:val="1e1e1c"/>
          <w:sz w:val="22"/>
          <w:szCs w:val="22"/>
        </w:rPr>
        <w:t xml:space="preserve">7. Comunicazione a terzi</w:t>
      </w:r>
    </w:p>
    <w:p>
      <w:pPr>
        <w:spacing w:after="60" w:before="60"/>
        <w:jc w:val="both"/>
      </w:pPr>
      <w:r>
        <w:rPr>
          <w:rFonts w:ascii="Calibri" w:cs="Calibri" w:eastAsia="Calibri" w:hAnsi="Calibri"/>
          <w:b w:val="false"/>
          <w:bCs w:val="false"/>
          <w:i w:val="false"/>
          <w:iCs w:val="false"/>
          <w:color w:val="1e1e1c"/>
          <w:sz w:val="20"/>
          <w:szCs w:val="20"/>
        </w:rPr>
        <w:t xml:space="preserve">I dati non sono comunicati a terzi senza consenso esplicito, eccetto: comunicazioni obbligatorie per legge; comunicazione al medico curante (previa autorizzazione); autorità sanitarie e giudiziarie in caso di obbligo legale; supervisori clinici sotto vincolo di riservatezza professionale.</w:t>
      </w:r>
    </w:p>
    <w:p>
      <w:pPr>
        <w:spacing w:after="80" w:before="240"/>
      </w:pPr>
      <w:r>
        <w:rPr>
          <w:rFonts w:ascii="Georgia" w:cs="Georgia" w:eastAsia="Georgia" w:hAnsi="Georgia"/>
          <w:b/>
          <w:bCs/>
          <w:color w:val="1e1e1c"/>
          <w:sz w:val="22"/>
          <w:szCs w:val="22"/>
        </w:rPr>
        <w:t xml:space="preserve">8. Trasferimento all'estero</w:t>
      </w:r>
    </w:p>
    <w:p>
      <w:pPr>
        <w:spacing w:after="60" w:before="60"/>
        <w:jc w:val="both"/>
      </w:pPr>
      <w:r>
        <w:rPr>
          <w:rFonts w:ascii="Calibri" w:cs="Calibri" w:eastAsia="Calibri" w:hAnsi="Calibri"/>
          <w:b w:val="false"/>
          <w:bCs w:val="false"/>
          <w:i w:val="false"/>
          <w:iCs w:val="false"/>
          <w:color w:val="1e1e1c"/>
          <w:sz w:val="20"/>
          <w:szCs w:val="20"/>
        </w:rPr>
        <w:t xml:space="preserve">I dati non sono trasferiti fuori dall'UE, salvo quanto indicato per Formspree e Calendly (punto 5), nel rispetto delle garanzie previste dal GDPR.</w:t>
      </w:r>
    </w:p>
    <w:p>
      <w:pPr>
        <w:spacing w:after="80" w:before="240"/>
      </w:pPr>
      <w:r>
        <w:rPr>
          <w:rFonts w:ascii="Georgia" w:cs="Georgia" w:eastAsia="Georgia" w:hAnsi="Georgia"/>
          <w:b/>
          <w:bCs/>
          <w:color w:val="1e1e1c"/>
          <w:sz w:val="22"/>
          <w:szCs w:val="22"/>
        </w:rPr>
        <w:t xml:space="preserve">9. Diritti dell'interessato</w:t>
      </w:r>
    </w:p>
    <w:p>
      <w:pPr>
        <w:spacing w:after="60" w:before="60"/>
        <w:jc w:val="both"/>
      </w:pPr>
      <w:r>
        <w:rPr>
          <w:rFonts w:ascii="Calibri" w:cs="Calibri" w:eastAsia="Calibri" w:hAnsi="Calibri"/>
          <w:b w:val="false"/>
          <w:bCs w:val="false"/>
          <w:i w:val="false"/>
          <w:iCs w:val="false"/>
          <w:color w:val="1e1e1c"/>
          <w:sz w:val="20"/>
          <w:szCs w:val="20"/>
        </w:rPr>
        <w:t xml:space="preserve">Ai sensi degli artt. 15-22 del GDPR, il paziente ha il diritto di: accedere ai propri dati; richiederne la rettifica o la cancellazione; limitare od opporsi al trattamento; ricevere i dati in formato strutturato (portabilità); proporre reclamo al Garante per la Protezione dei Dati Personali (www.garanteprivacy.it).</w:t>
      </w:r>
    </w:p>
    <w:p>
      <w:pPr>
        <w:pBdr>
          <w:bottom w:val="single" w:color="c9bfb0" w:sz="2" w:space="1"/>
        </w:pBdr>
        <w:spacing w:after="160" w:before="160"/>
      </w:pPr>
    </w:p>
    <w:p>
      <w:pPr>
        <w:pBdr>
          <w:bottom w:val="single" w:color="3d6652" w:sz="4" w:space="4"/>
        </w:pBdr>
        <w:spacing w:after="120" w:before="360"/>
      </w:pPr>
      <w:r>
        <w:rPr>
          <w:rFonts w:ascii="Georgia" w:cs="Georgia" w:eastAsia="Georgia" w:hAnsi="Georgia"/>
          <w:b/>
          <w:bCs/>
          <w:color w:val="3d6652"/>
          <w:sz w:val="26"/>
          <w:szCs w:val="26"/>
        </w:rPr>
        <w:t xml:space="preserve">CONSENSI SPECIFICI</w:t>
      </w:r>
    </w:p>
    <w:p>
      <w:pPr>
        <w:spacing w:after="80" w:before="80"/>
      </w:pPr>
      <w:r>
        <w:rPr>
          <w:rFonts w:ascii="Calibri" w:cs="Calibri" w:eastAsia="Calibri" w:hAnsi="Calibri"/>
          <w:color w:val="3d6652"/>
          <w:sz w:val="20"/>
          <w:szCs w:val="20"/>
        </w:rPr>
        <w:t xml:space="preserve">☐  </w:t>
      </w:r>
      <w:r>
        <w:rPr>
          <w:rFonts w:ascii="Calibri" w:cs="Calibri" w:eastAsia="Calibri" w:hAnsi="Calibri"/>
          <w:color w:val="1e1e1c"/>
          <w:sz w:val="20"/>
          <w:szCs w:val="20"/>
        </w:rPr>
        <w:t xml:space="preserve">Consenso al trattamento dei dati comuni per l'erogazione della prestazione psicologica (obbligatorio)</w:t>
      </w:r>
    </w:p>
    <w:p>
      <w:pPr>
        <w:spacing w:after="80" w:before="80"/>
      </w:pPr>
      <w:r>
        <w:rPr>
          <w:rFonts w:ascii="Calibri" w:cs="Calibri" w:eastAsia="Calibri" w:hAnsi="Calibri"/>
          <w:color w:val="3d6652"/>
          <w:sz w:val="20"/>
          <w:szCs w:val="20"/>
        </w:rPr>
        <w:t xml:space="preserve">☐  </w:t>
      </w:r>
      <w:r>
        <w:rPr>
          <w:rFonts w:ascii="Calibri" w:cs="Calibri" w:eastAsia="Calibri" w:hAnsi="Calibri"/>
          <w:color w:val="1e1e1c"/>
          <w:sz w:val="20"/>
          <w:szCs w:val="20"/>
        </w:rPr>
        <w:t xml:space="preserve">Consenso al trattamento dei dati sensibili (dati di salute) per il proseguimento della terapia (obbligatorio)</w:t>
      </w:r>
    </w:p>
    <w:p>
      <w:pPr>
        <w:spacing w:after="80" w:before="80"/>
      </w:pPr>
      <w:r>
        <w:rPr>
          <w:rFonts w:ascii="Calibri" w:cs="Calibri" w:eastAsia="Calibri" w:hAnsi="Calibri"/>
          <w:color w:val="3d6652"/>
          <w:sz w:val="20"/>
          <w:szCs w:val="20"/>
        </w:rPr>
        <w:t xml:space="preserve">☐  </w:t>
      </w:r>
      <w:r>
        <w:rPr>
          <w:rFonts w:ascii="Calibri" w:cs="Calibri" w:eastAsia="Calibri" w:hAnsi="Calibri"/>
          <w:color w:val="1e1e1c"/>
          <w:sz w:val="20"/>
          <w:szCs w:val="20"/>
        </w:rPr>
        <w:t xml:space="preserve">Consenso alla comunicazione con il medico curante (facoltativo)</w:t>
      </w:r>
    </w:p>
    <w:p>
      <w:pPr>
        <w:spacing w:after="80" w:before="80"/>
      </w:pPr>
      <w:r>
        <w:rPr>
          <w:rFonts w:ascii="Calibri" w:cs="Calibri" w:eastAsia="Calibri" w:hAnsi="Calibri"/>
          <w:color w:val="3d6652"/>
          <w:sz w:val="20"/>
          <w:szCs w:val="20"/>
        </w:rPr>
        <w:t xml:space="preserve">☐  </w:t>
      </w:r>
      <w:r>
        <w:rPr>
          <w:rFonts w:ascii="Calibri" w:cs="Calibri" w:eastAsia="Calibri" w:hAnsi="Calibri"/>
          <w:color w:val="1e1e1c"/>
          <w:sz w:val="20"/>
          <w:szCs w:val="20"/>
        </w:rPr>
        <w:t xml:space="preserve">Consenso alla supervisione clinica della terapia da parte di altri professionisti sotto vincolo di riservatezza (facoltativo)</w:t>
      </w:r>
    </w:p>
    <w:p>
      <w:pPr>
        <w:spacing w:after="80" w:before="80"/>
      </w:pPr>
      <w:r>
        <w:rPr>
          <w:rFonts w:ascii="Calibri" w:cs="Calibri" w:eastAsia="Calibri" w:hAnsi="Calibri"/>
          <w:color w:val="3d6652"/>
          <w:sz w:val="20"/>
          <w:szCs w:val="20"/>
        </w:rPr>
        <w:t xml:space="preserve">☐  </w:t>
      </w:r>
      <w:r>
        <w:rPr>
          <w:rFonts w:ascii="Calibri" w:cs="Calibri" w:eastAsia="Calibri" w:hAnsi="Calibri"/>
          <w:color w:val="1e1e1c"/>
          <w:sz w:val="20"/>
          <w:szCs w:val="20"/>
        </w:rPr>
        <w:t xml:space="preserve">Opposizione alla trasmissione dei dati al Sistema Tessera Sanitaria (facoltativo – indicare su ogni documento fiscale)</w:t>
      </w:r>
    </w:p>
    <w:p>
      <w:pPr>
        <w:pBdr>
          <w:bottom w:val="single" w:color="c9bfb0" w:sz="2" w:space="1"/>
        </w:pBdr>
        <w:spacing w:after="160" w:before="160"/>
      </w:pPr>
    </w:p>
    <w:p>
      <w:pPr>
        <w:pBdr>
          <w:bottom w:val="single" w:color="3d6652" w:sz="4" w:space="4"/>
        </w:pBdr>
        <w:spacing w:after="120" w:before="360"/>
      </w:pPr>
      <w:r>
        <w:rPr>
          <w:rFonts w:ascii="Georgia" w:cs="Georgia" w:eastAsia="Georgia" w:hAnsi="Georgia"/>
          <w:b/>
          <w:bCs/>
          <w:color w:val="3d6652"/>
          <w:sz w:val="26"/>
          <w:szCs w:val="26"/>
        </w:rPr>
        <w:t xml:space="preserve">DICHIARAZIONI E FIRME</w:t>
      </w:r>
    </w:p>
    <w:p>
      <w:pPr>
        <w:spacing w:after="60" w:before="60"/>
        <w:jc w:val="both"/>
      </w:pPr>
      <w:r>
        <w:rPr>
          <w:rFonts w:ascii="Calibri" w:cs="Calibri" w:eastAsia="Calibri" w:hAnsi="Calibri"/>
          <w:b w:val="false"/>
          <w:bCs w:val="false"/>
          <w:i w:val="false"/>
          <w:iCs w:val="false"/>
          <w:color w:val="1e1e1c"/>
          <w:sz w:val="20"/>
          <w:szCs w:val="20"/>
        </w:rPr>
        <w:t xml:space="preserve">Il/La sottoscritto/a dichiara di aver letto e compreso integralmente il presente modulo, di aver ricevuto copia dello stesso e di acconsentire volontariamente alla prestazione psicologica e al trattamento dei propri dati personali nelle modalità descritte.</w:t>
      </w:r>
    </w:p>
    <w:p>
      <w:pPr>
        <w:spacing w:after="6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13"/>
        <w:gridCol w:w="4613"/>
      </w:tblGrid>
      <w:tr>
        <w:tc>
          <w:tcPr>
            <w:tcW w:type="dxa" w:w="4413"/>
            <w:tcBorders>
              <w:top w:val="single" w:color="c9bfb0" w:sz="1"/>
              <w:left w:val="single" w:color="c9bfb0" w:sz="1"/>
              <w:bottom w:val="single" w:color="c9bfb0" w:sz="1"/>
              <w:right w:val="single" w:color="c9bfb0" w:sz="1"/>
            </w:tcBorders>
            <w:shd w:fill="f0ede8" w:val="clear"/>
            <w:tcMar>
              <w:top w:type="dxa" w:w="120"/>
              <w:left w:type="dxa" w:w="160"/>
              <w:bottom w:type="dxa" w:w="120"/>
              <w:right w:type="dxa" w:w="160"/>
            </w:tcMar>
          </w:tcPr>
          <w:p>
            <w:r>
              <w:rPr>
                <w:rFonts w:ascii="Calibri" w:cs="Calibri" w:eastAsia="Calibri" w:hAnsi="Calibri"/>
                <w:b/>
                <w:bCs/>
                <w:color w:val="3d6652"/>
                <w:sz w:val="20"/>
                <w:szCs w:val="20"/>
              </w:rPr>
              <w:t xml:space="preserve">PAZIENTE</w:t>
            </w:r>
          </w:p>
          <w:p>
            <w:pPr>
              <w:spacing w:after="60" w:before="60"/>
            </w:pPr>
          </w:p>
          <w:p>
            <w:pPr>
              <w:spacing w:after="60" w:before="60"/>
              <w:jc w:val="both"/>
            </w:pPr>
            <w:r>
              <w:rPr>
                <w:rFonts w:ascii="Calibri" w:cs="Calibri" w:eastAsia="Calibri" w:hAnsi="Calibri"/>
                <w:b w:val="false"/>
                <w:bCs w:val="false"/>
                <w:i w:val="false"/>
                <w:iCs w:val="false"/>
                <w:color w:val="1e1e1c"/>
                <w:sz w:val="20"/>
                <w:szCs w:val="20"/>
              </w:rPr>
              <w:t xml:space="preserve">Firma: ___________________________</w:t>
            </w:r>
          </w:p>
          <w:p>
            <w:pPr>
              <w:spacing w:after="60" w:before="60"/>
              <w:jc w:val="both"/>
            </w:pPr>
            <w:r>
              <w:rPr>
                <w:rFonts w:ascii="Calibri" w:cs="Calibri" w:eastAsia="Calibri" w:hAnsi="Calibri"/>
                <w:b w:val="false"/>
                <w:bCs w:val="false"/>
                <w:i w:val="false"/>
                <w:iCs w:val="false"/>
                <w:color w:val="1e1e1c"/>
                <w:sz w:val="20"/>
                <w:szCs w:val="20"/>
              </w:rPr>
              <w:t xml:space="preserve">Data:  ___________________________</w:t>
            </w:r>
          </w:p>
          <w:p>
            <w:pPr>
              <w:spacing w:after="60" w:before="60"/>
              <w:jc w:val="both"/>
            </w:pPr>
            <w:r>
              <w:rPr>
                <w:rFonts w:ascii="Calibri" w:cs="Calibri" w:eastAsia="Calibri" w:hAnsi="Calibri"/>
                <w:b w:val="false"/>
                <w:bCs w:val="false"/>
                <w:i w:val="false"/>
                <w:iCs w:val="false"/>
                <w:color w:val="1e1e1c"/>
                <w:sz w:val="20"/>
                <w:szCs w:val="20"/>
              </w:rPr>
              <w:t xml:space="preserve">Nome:  ___________________________</w:t>
            </w:r>
          </w:p>
        </w:tc>
        <w:tc>
          <w:tcPr>
            <w:tcW w:type="dxa" w:w="4613"/>
            <w:tcBorders>
              <w:top w:val="single" w:color="c9bfb0" w:sz="1"/>
              <w:left w:val="single" w:color="c9bfb0" w:sz="1"/>
              <w:bottom w:val="single" w:color="c9bfb0" w:sz="1"/>
              <w:right w:val="single" w:color="c9bfb0" w:sz="1"/>
            </w:tcBorders>
            <w:shd w:fill="f0ede8" w:val="clear"/>
            <w:tcMar>
              <w:top w:type="dxa" w:w="120"/>
              <w:left w:type="dxa" w:w="160"/>
              <w:bottom w:type="dxa" w:w="120"/>
              <w:right w:type="dxa" w:w="160"/>
            </w:tcMar>
          </w:tcPr>
          <w:p>
            <w:r>
              <w:rPr>
                <w:rFonts w:ascii="Calibri" w:cs="Calibri" w:eastAsia="Calibri" w:hAnsi="Calibri"/>
                <w:b/>
                <w:bCs/>
                <w:color w:val="3d6652"/>
                <w:sz w:val="20"/>
                <w:szCs w:val="20"/>
              </w:rPr>
              <w:t xml:space="preserve">PROFESSIONISTA – Dott.ssa Rachele Maffezzoli</w:t>
            </w:r>
          </w:p>
          <w:p>
            <w:pPr>
              <w:spacing w:after="60" w:before="60"/>
            </w:pPr>
          </w:p>
          <w:p>
            <w:pPr>
              <w:spacing w:after="60" w:before="60"/>
              <w:jc w:val="both"/>
            </w:pPr>
            <w:r>
              <w:rPr>
                <w:rFonts w:ascii="Calibri" w:cs="Calibri" w:eastAsia="Calibri" w:hAnsi="Calibri"/>
                <w:b w:val="false"/>
                <w:bCs w:val="false"/>
                <w:i w:val="false"/>
                <w:iCs w:val="false"/>
                <w:color w:val="1e1e1c"/>
                <w:sz w:val="20"/>
                <w:szCs w:val="20"/>
              </w:rPr>
              <w:t xml:space="preserve">Firma: ___________________________</w:t>
            </w:r>
          </w:p>
          <w:p>
            <w:pPr>
              <w:spacing w:after="60" w:before="60"/>
              <w:jc w:val="both"/>
            </w:pPr>
            <w:r>
              <w:rPr>
                <w:rFonts w:ascii="Calibri" w:cs="Calibri" w:eastAsia="Calibri" w:hAnsi="Calibri"/>
                <w:b w:val="false"/>
                <w:bCs w:val="false"/>
                <w:i w:val="false"/>
                <w:iCs w:val="false"/>
                <w:color w:val="1e1e1c"/>
                <w:sz w:val="20"/>
                <w:szCs w:val="20"/>
              </w:rPr>
              <w:t xml:space="preserve">Data:  ___________________________</w:t>
            </w:r>
          </w:p>
          <w:p>
            <w:pPr>
              <w:spacing w:after="60" w:before="60"/>
              <w:jc w:val="both"/>
            </w:pPr>
            <w:r>
              <w:rPr>
                <w:rFonts w:ascii="Calibri" w:cs="Calibri" w:eastAsia="Calibri" w:hAnsi="Calibri"/>
                <w:b w:val="false"/>
                <w:bCs w:val="false"/>
                <w:i w:val="false"/>
                <w:iCs w:val="false"/>
                <w:color w:val="1e1e1c"/>
                <w:sz w:val="20"/>
                <w:szCs w:val="20"/>
              </w:rPr>
              <w:t xml:space="preserve">Nome:  ___________________________</w:t>
            </w:r>
          </w:p>
        </w:tc>
      </w:tr>
    </w:tbl>
    <w:p>
      <w:pPr>
        <w:spacing w:after="60" w:before="60"/>
      </w:pPr>
    </w:p>
    <w:p>
      <w:pPr>
        <w:spacing w:after="60" w:before="60"/>
      </w:pPr>
    </w:p>
    <w:p>
      <w:pPr>
        <w:spacing w:after="60" w:before="60"/>
        <w:jc w:val="center"/>
      </w:pPr>
      <w:r>
        <w:rPr>
          <w:rFonts w:ascii="Calibri" w:cs="Calibri" w:eastAsia="Calibri" w:hAnsi="Calibri"/>
          <w:b w:val="false"/>
          <w:bCs w:val="false"/>
          <w:i/>
          <w:iCs/>
          <w:color w:val="1e1e1c"/>
          <w:sz w:val="20"/>
          <w:szCs w:val="20"/>
        </w:rPr>
        <w:t xml:space="preserve">Una copia del presente documento è consegnata al paziente. Una copia è conservata nell'archivio clinico della professionista.</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2026-05-25T21:55:05.949Z</dcterms:created>
  <dcterms:modified xsi:type="dcterms:W3CDTF">2026-05-25T21:55:05.949Z</dcterms:modified>
</cp:coreProperties>
</file>

<file path=docProps/custom.xml><?xml version="1.0" encoding="utf-8"?>
<Properties xmlns="http://schemas.openxmlformats.org/officeDocument/2006/custom-properties" xmlns:vt="http://schemas.openxmlformats.org/officeDocument/2006/docPropsVTypes"/>
</file>